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52b53406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06a0e1ae9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Zagrobyletownica,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30c85b9564aa6" /><Relationship Type="http://schemas.openxmlformats.org/officeDocument/2006/relationships/numbering" Target="/word/numbering.xml" Id="R435569d755104905" /><Relationship Type="http://schemas.openxmlformats.org/officeDocument/2006/relationships/settings" Target="/word/settings.xml" Id="R6429a17bf8ec4b99" /><Relationship Type="http://schemas.openxmlformats.org/officeDocument/2006/relationships/image" Target="/word/media/bb9bc105-2baf-4298-9888-d579129c0dd5.png" Id="Re3906a0e1ae94f25" /></Relationships>
</file>