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a57810e3c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aa8add275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Zagruszany,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42e82497d4c46" /><Relationship Type="http://schemas.openxmlformats.org/officeDocument/2006/relationships/numbering" Target="/word/numbering.xml" Id="Raf7fcc6c469244e9" /><Relationship Type="http://schemas.openxmlformats.org/officeDocument/2006/relationships/settings" Target="/word/settings.xml" Id="R992462810cb742a0" /><Relationship Type="http://schemas.openxmlformats.org/officeDocument/2006/relationships/image" Target="/word/media/e38ee83b-adc2-478e-be6a-804321570665.png" Id="Rb88aa8add2754d88" /></Relationships>
</file>