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cbbd2e85f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f224bb235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94da2d4654b8f" /><Relationship Type="http://schemas.openxmlformats.org/officeDocument/2006/relationships/numbering" Target="/word/numbering.xml" Id="R94de34eca3504f13" /><Relationship Type="http://schemas.openxmlformats.org/officeDocument/2006/relationships/settings" Target="/word/settings.xml" Id="Rf62277553e644198" /><Relationship Type="http://schemas.openxmlformats.org/officeDocument/2006/relationships/image" Target="/word/media/1824c44a-d82c-4d5c-8397-f81150f4a829.png" Id="R216f224bb2354155" /></Relationships>
</file>