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c6d1a7380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c7c03a600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Zakole Wiktorowo,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f1eae90f2495d" /><Relationship Type="http://schemas.openxmlformats.org/officeDocument/2006/relationships/numbering" Target="/word/numbering.xml" Id="R7c2b2ea18eae4619" /><Relationship Type="http://schemas.openxmlformats.org/officeDocument/2006/relationships/settings" Target="/word/settings.xml" Id="R31897a2df79e472f" /><Relationship Type="http://schemas.openxmlformats.org/officeDocument/2006/relationships/image" Target="/word/media/b8bc0b60-41f1-4821-95a9-19b777fc86a5.png" Id="R643c7c03a6004917" /></Relationships>
</file>