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1268eb6bf43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99c32a27bd44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Zakosciele,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d2f01d8f6549f8" /><Relationship Type="http://schemas.openxmlformats.org/officeDocument/2006/relationships/numbering" Target="/word/numbering.xml" Id="R147e464a191e4bb9" /><Relationship Type="http://schemas.openxmlformats.org/officeDocument/2006/relationships/settings" Target="/word/settings.xml" Id="Rbaafc48943bc4698" /><Relationship Type="http://schemas.openxmlformats.org/officeDocument/2006/relationships/image" Target="/word/media/9c3e4121-6d96-4ce6-855c-af0909201146.png" Id="R9499c32a27bd4475" /></Relationships>
</file>