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f0fdc286f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4fb9184be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2c0d739a947e7" /><Relationship Type="http://schemas.openxmlformats.org/officeDocument/2006/relationships/numbering" Target="/word/numbering.xml" Id="Ra4c2138323d54823" /><Relationship Type="http://schemas.openxmlformats.org/officeDocument/2006/relationships/settings" Target="/word/settings.xml" Id="R5bf63e41aa354e99" /><Relationship Type="http://schemas.openxmlformats.org/officeDocument/2006/relationships/image" Target="/word/media/6f188867-9dcb-427f-a50a-02f6aa2b69af.png" Id="R3584fb9184be4f08" /></Relationships>
</file>