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786ea1fcd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d83a1abf7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683b278df4388" /><Relationship Type="http://schemas.openxmlformats.org/officeDocument/2006/relationships/numbering" Target="/word/numbering.xml" Id="R7287aba6ae344d8d" /><Relationship Type="http://schemas.openxmlformats.org/officeDocument/2006/relationships/settings" Target="/word/settings.xml" Id="Rce5a4714f77c4ab4" /><Relationship Type="http://schemas.openxmlformats.org/officeDocument/2006/relationships/image" Target="/word/media/4e88391b-5b25-495c-be8a-cbcae715f2bd.png" Id="Rfafd83a1abf74255" /></Relationships>
</file>