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cec3d6dc8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d779c4e99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2b7651df24df4" /><Relationship Type="http://schemas.openxmlformats.org/officeDocument/2006/relationships/numbering" Target="/word/numbering.xml" Id="R51b13523787d493b" /><Relationship Type="http://schemas.openxmlformats.org/officeDocument/2006/relationships/settings" Target="/word/settings.xml" Id="Rec561e02d3b44563" /><Relationship Type="http://schemas.openxmlformats.org/officeDocument/2006/relationships/image" Target="/word/media/12fee670-d8e2-443d-b03c-a7b30ec4cf52.png" Id="Rbd2d779c4e994671" /></Relationships>
</file>