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d50a993d447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983d92e08b4f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Zambrzyce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5f2561ee264ff7" /><Relationship Type="http://schemas.openxmlformats.org/officeDocument/2006/relationships/numbering" Target="/word/numbering.xml" Id="Racad0fcf3a93474b" /><Relationship Type="http://schemas.openxmlformats.org/officeDocument/2006/relationships/settings" Target="/word/settings.xml" Id="R20ae5c897be54eb9" /><Relationship Type="http://schemas.openxmlformats.org/officeDocument/2006/relationships/image" Target="/word/media/2b47124d-9d55-40f9-a9fc-c65c11680e4a.png" Id="R71983d92e08b4fb1" /></Relationships>
</file>