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b6afda1ed4a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c51389357b47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Zamiechowka,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7756a728dd47d7" /><Relationship Type="http://schemas.openxmlformats.org/officeDocument/2006/relationships/numbering" Target="/word/numbering.xml" Id="R8ad91af6da4f4222" /><Relationship Type="http://schemas.openxmlformats.org/officeDocument/2006/relationships/settings" Target="/word/settings.xml" Id="R5c4cfe07db394e06" /><Relationship Type="http://schemas.openxmlformats.org/officeDocument/2006/relationships/image" Target="/word/media/216f00d2-5631-413b-83c2-f8ff49a7d179.png" Id="Ra0c51389357b4767" /></Relationships>
</file>