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34da28e1f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767f70243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e7244a1a24cef" /><Relationship Type="http://schemas.openxmlformats.org/officeDocument/2006/relationships/numbering" Target="/word/numbering.xml" Id="R6f147667693941ac" /><Relationship Type="http://schemas.openxmlformats.org/officeDocument/2006/relationships/settings" Target="/word/settings.xml" Id="Rf10eb1d12968466d" /><Relationship Type="http://schemas.openxmlformats.org/officeDocument/2006/relationships/image" Target="/word/media/530cbcf5-5612-44ce-9d50-f3591a645a58.png" Id="R31a767f7024346ba" /></Relationships>
</file>