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b2d9f694d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1b65b2b3a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Zaodrze,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bf92fe2da457f" /><Relationship Type="http://schemas.openxmlformats.org/officeDocument/2006/relationships/numbering" Target="/word/numbering.xml" Id="Rf2f33f4e63af4e27" /><Relationship Type="http://schemas.openxmlformats.org/officeDocument/2006/relationships/settings" Target="/word/settings.xml" Id="R7b41cdf35a974d89" /><Relationship Type="http://schemas.openxmlformats.org/officeDocument/2006/relationships/image" Target="/word/media/b47cca77-d45e-45e0-891f-8565164982b9.png" Id="R4c31b65b2b3a4c9e" /></Relationships>
</file>