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5b03f5998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5eb277dc0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Zaorle,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8714fc5814f67" /><Relationship Type="http://schemas.openxmlformats.org/officeDocument/2006/relationships/numbering" Target="/word/numbering.xml" Id="Rea8c37c647a44339" /><Relationship Type="http://schemas.openxmlformats.org/officeDocument/2006/relationships/settings" Target="/word/settings.xml" Id="R04c6126bbbe14490" /><Relationship Type="http://schemas.openxmlformats.org/officeDocument/2006/relationships/image" Target="/word/media/34830b08-f69d-4b2e-a63b-e1d5e9472a31.png" Id="R05a5eb277dc0456e" /></Relationships>
</file>