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c4c27b05049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b9fcb3fb6c4e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251c17476c413f" /><Relationship Type="http://schemas.openxmlformats.org/officeDocument/2006/relationships/numbering" Target="/word/numbering.xml" Id="Rca0aed7faedb4d8f" /><Relationship Type="http://schemas.openxmlformats.org/officeDocument/2006/relationships/settings" Target="/word/settings.xml" Id="R3f900a15adf94aa4" /><Relationship Type="http://schemas.openxmlformats.org/officeDocument/2006/relationships/image" Target="/word/media/aa4f6cf0-c1f2-4f59-b80f-8031ae98b2d6.png" Id="R98b9fcb3fb6c4ea7" /></Relationships>
</file>