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b9e6a9d38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96293f427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2dbb045994276" /><Relationship Type="http://schemas.openxmlformats.org/officeDocument/2006/relationships/numbering" Target="/word/numbering.xml" Id="Ra6f143a9a5cb495f" /><Relationship Type="http://schemas.openxmlformats.org/officeDocument/2006/relationships/settings" Target="/word/settings.xml" Id="R97eb12bc987b4bd4" /><Relationship Type="http://schemas.openxmlformats.org/officeDocument/2006/relationships/image" Target="/word/media/6cc9b08f-c0a4-4142-b03c-405e49e38b01.png" Id="Re6f96293f4274b7e" /></Relationships>
</file>