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63cc1c9aa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082c1623e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9a73ec0784d6e" /><Relationship Type="http://schemas.openxmlformats.org/officeDocument/2006/relationships/numbering" Target="/word/numbering.xml" Id="R5c26f00a92c2450b" /><Relationship Type="http://schemas.openxmlformats.org/officeDocument/2006/relationships/settings" Target="/word/settings.xml" Id="Ra89be518dee54855" /><Relationship Type="http://schemas.openxmlformats.org/officeDocument/2006/relationships/image" Target="/word/media/bc91ff96-ec63-45c0-b604-ccde97f90629.png" Id="R814082c1623e4204" /></Relationships>
</file>