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c9005f392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da782cbfa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Zaruzie,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4f356e2a24fb2" /><Relationship Type="http://schemas.openxmlformats.org/officeDocument/2006/relationships/numbering" Target="/word/numbering.xml" Id="R68ed7dd8738d4a23" /><Relationship Type="http://schemas.openxmlformats.org/officeDocument/2006/relationships/settings" Target="/word/settings.xml" Id="Rfd69321033f54e2b" /><Relationship Type="http://schemas.openxmlformats.org/officeDocument/2006/relationships/image" Target="/word/media/59fe1aaa-7b3d-4b1d-9f03-5237448f1095.png" Id="R40eda782cbfa41a3" /></Relationships>
</file>