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db9d85c49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efc058c3f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Zarybinek,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8780896ab4c10" /><Relationship Type="http://schemas.openxmlformats.org/officeDocument/2006/relationships/numbering" Target="/word/numbering.xml" Id="Rf396eaa7858143f7" /><Relationship Type="http://schemas.openxmlformats.org/officeDocument/2006/relationships/settings" Target="/word/settings.xml" Id="R6c80fb5549654dd3" /><Relationship Type="http://schemas.openxmlformats.org/officeDocument/2006/relationships/image" Target="/word/media/4f2cd721-0379-4e2c-afb5-98cbefcf420e.png" Id="R4c3efc058c3f4ef3" /></Relationships>
</file>