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c409b9d75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11697cf6c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1c5e0477f405e" /><Relationship Type="http://schemas.openxmlformats.org/officeDocument/2006/relationships/numbering" Target="/word/numbering.xml" Id="R8898d17b52e24da9" /><Relationship Type="http://schemas.openxmlformats.org/officeDocument/2006/relationships/settings" Target="/word/settings.xml" Id="R20d3a88f55d341fb" /><Relationship Type="http://schemas.openxmlformats.org/officeDocument/2006/relationships/image" Target="/word/media/b2533f6f-9c63-4889-9ae3-938856b535f1.png" Id="R09611697cf6c45b1" /></Relationships>
</file>