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316fa121c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076ea9a3d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Zastowna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a51262fab4a9e" /><Relationship Type="http://schemas.openxmlformats.org/officeDocument/2006/relationships/numbering" Target="/word/numbering.xml" Id="R968e3c4c0f1544d4" /><Relationship Type="http://schemas.openxmlformats.org/officeDocument/2006/relationships/settings" Target="/word/settings.xml" Id="R29be59768b3642f9" /><Relationship Type="http://schemas.openxmlformats.org/officeDocument/2006/relationships/image" Target="/word/media/bbd843e7-0328-4168-a7b7-997a26cea164.png" Id="Rf9f076ea9a3d4551" /></Relationships>
</file>