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fb9867b87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f63d521b3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8fd9badb14c0e" /><Relationship Type="http://schemas.openxmlformats.org/officeDocument/2006/relationships/numbering" Target="/word/numbering.xml" Id="R774d94cf96e74b86" /><Relationship Type="http://schemas.openxmlformats.org/officeDocument/2006/relationships/settings" Target="/word/settings.xml" Id="Rce5fb0ed84a94493" /><Relationship Type="http://schemas.openxmlformats.org/officeDocument/2006/relationships/image" Target="/word/media/b223c2f8-c923-4ecf-ab5f-1a43963aad3d.png" Id="R711f63d521b343e0" /></Relationships>
</file>