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27e54a149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a4cfa3d57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2f925cab2489f" /><Relationship Type="http://schemas.openxmlformats.org/officeDocument/2006/relationships/numbering" Target="/word/numbering.xml" Id="R2345a453dd304136" /><Relationship Type="http://schemas.openxmlformats.org/officeDocument/2006/relationships/settings" Target="/word/settings.xml" Id="Ra7b35c4e30464f78" /><Relationship Type="http://schemas.openxmlformats.org/officeDocument/2006/relationships/image" Target="/word/media/8482071d-603d-4742-b125-acff5bdad19e.png" Id="Re72a4cfa3d574b64" /></Relationships>
</file>