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353f29570b4c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a5dc267a4a4c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Zawadowka,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965840ffa64d94" /><Relationship Type="http://schemas.openxmlformats.org/officeDocument/2006/relationships/numbering" Target="/word/numbering.xml" Id="R5c424a28389d41fd" /><Relationship Type="http://schemas.openxmlformats.org/officeDocument/2006/relationships/settings" Target="/word/settings.xml" Id="Ra3379cb2fc2245ab" /><Relationship Type="http://schemas.openxmlformats.org/officeDocument/2006/relationships/image" Target="/word/media/690b9d47-9554-428c-869a-b3c757d14429.png" Id="R6ea5dc267a4a4c4e" /></Relationships>
</file>