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e155257c6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e5729785a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Dworaki,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245c09ee44115" /><Relationship Type="http://schemas.openxmlformats.org/officeDocument/2006/relationships/numbering" Target="/word/numbering.xml" Id="R7d4010fccda04424" /><Relationship Type="http://schemas.openxmlformats.org/officeDocument/2006/relationships/settings" Target="/word/settings.xml" Id="Rb82a0633c0024826" /><Relationship Type="http://schemas.openxmlformats.org/officeDocument/2006/relationships/image" Target="/word/media/c3e02a7a-db5e-4181-9bd7-f999a06c5e63.png" Id="R8b4e5729785a4ddd" /></Relationships>
</file>