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32f2bb6c4d4a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549c71861d4f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Zawisty Kruki,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fcc3d57f8e45e7" /><Relationship Type="http://schemas.openxmlformats.org/officeDocument/2006/relationships/numbering" Target="/word/numbering.xml" Id="R7bbf8f171e1c4299" /><Relationship Type="http://schemas.openxmlformats.org/officeDocument/2006/relationships/settings" Target="/word/settings.xml" Id="R2b60cd3e2c454ee3" /><Relationship Type="http://schemas.openxmlformats.org/officeDocument/2006/relationships/image" Target="/word/media/9839fdc7-078a-4b5d-b833-757459eb1a6c.png" Id="R05549c71861d4f40" /></Relationships>
</file>