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39506444f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bbf0cec3b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Zazolkiew,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76721d0f54ff1" /><Relationship Type="http://schemas.openxmlformats.org/officeDocument/2006/relationships/numbering" Target="/word/numbering.xml" Id="R5d776ecab4a54dd3" /><Relationship Type="http://schemas.openxmlformats.org/officeDocument/2006/relationships/settings" Target="/word/settings.xml" Id="R65ebe31aa2a241c6" /><Relationship Type="http://schemas.openxmlformats.org/officeDocument/2006/relationships/image" Target="/word/media/23277bba-f4e7-48f3-b85b-5e7ebeee5b8a.png" Id="Rbecbbf0cec3b482e" /></Relationships>
</file>