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cca6a780c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55b6490b8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b55f036db46c7" /><Relationship Type="http://schemas.openxmlformats.org/officeDocument/2006/relationships/numbering" Target="/word/numbering.xml" Id="R94798391126c4814" /><Relationship Type="http://schemas.openxmlformats.org/officeDocument/2006/relationships/settings" Target="/word/settings.xml" Id="R8ffb858813354467" /><Relationship Type="http://schemas.openxmlformats.org/officeDocument/2006/relationships/image" Target="/word/media/b47fd86f-c67e-4fb9-a270-4f02f1b2ab61.png" Id="Ra2955b6490b8401a" /></Relationships>
</file>