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2e95086c1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ca271a586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5864228fa4130" /><Relationship Type="http://schemas.openxmlformats.org/officeDocument/2006/relationships/numbering" Target="/word/numbering.xml" Id="R4d1da2c82cb74998" /><Relationship Type="http://schemas.openxmlformats.org/officeDocument/2006/relationships/settings" Target="/word/settings.xml" Id="R7492f88a78bb4932" /><Relationship Type="http://schemas.openxmlformats.org/officeDocument/2006/relationships/image" Target="/word/media/087b1037-3e13-47f9-b836-e0892419573d.png" Id="R154ca271a58643b4" /></Relationships>
</file>