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52f4e5aab54e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c767ef25024e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Zbiki Gawronki,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9a66c1feba4c61" /><Relationship Type="http://schemas.openxmlformats.org/officeDocument/2006/relationships/numbering" Target="/word/numbering.xml" Id="R79d02f3b03564fcf" /><Relationship Type="http://schemas.openxmlformats.org/officeDocument/2006/relationships/settings" Target="/word/settings.xml" Id="Rb9ea99d43a2c4514" /><Relationship Type="http://schemas.openxmlformats.org/officeDocument/2006/relationships/image" Target="/word/media/1df960a5-693e-4ef1-aae3-3427d9ffca37.png" Id="R8cc767ef25024e44" /></Relationships>
</file>