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b55d58195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f874be947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b4b3b482c40a4" /><Relationship Type="http://schemas.openxmlformats.org/officeDocument/2006/relationships/numbering" Target="/word/numbering.xml" Id="R68fca86abaec4079" /><Relationship Type="http://schemas.openxmlformats.org/officeDocument/2006/relationships/settings" Target="/word/settings.xml" Id="R5827091fbf88448d" /><Relationship Type="http://schemas.openxmlformats.org/officeDocument/2006/relationships/image" Target="/word/media/bca4f933-9819-4526-8dfc-36e9c730bbec.png" Id="R291f874be9474f88" /></Relationships>
</file>