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29c84908e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ce72e818e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0232b246443ee" /><Relationship Type="http://schemas.openxmlformats.org/officeDocument/2006/relationships/numbering" Target="/word/numbering.xml" Id="R87a6ce7fef53437c" /><Relationship Type="http://schemas.openxmlformats.org/officeDocument/2006/relationships/settings" Target="/word/settings.xml" Id="R7ecde28f748148fe" /><Relationship Type="http://schemas.openxmlformats.org/officeDocument/2006/relationships/image" Target="/word/media/89e68962-fe56-4431-9f6c-d9f1f826f02a.png" Id="R9f1ce72e818e4ba3" /></Relationships>
</file>