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df74e27d9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d77c1af6a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2a946c65c4071" /><Relationship Type="http://schemas.openxmlformats.org/officeDocument/2006/relationships/numbering" Target="/word/numbering.xml" Id="Rf4c56be56b874a4d" /><Relationship Type="http://schemas.openxmlformats.org/officeDocument/2006/relationships/settings" Target="/word/settings.xml" Id="Re8e88a0603ce4167" /><Relationship Type="http://schemas.openxmlformats.org/officeDocument/2006/relationships/image" Target="/word/media/0ab4383d-bd51-405f-81b4-cf87b5a08e2c.png" Id="R0e4d77c1af6a4dc7" /></Relationships>
</file>