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43b6575d2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27efb0fa8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Zdrochec,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837c861ec417d" /><Relationship Type="http://schemas.openxmlformats.org/officeDocument/2006/relationships/numbering" Target="/word/numbering.xml" Id="Rceb5a8611e0d4a9d" /><Relationship Type="http://schemas.openxmlformats.org/officeDocument/2006/relationships/settings" Target="/word/settings.xml" Id="R9b8c96b4229f41d8" /><Relationship Type="http://schemas.openxmlformats.org/officeDocument/2006/relationships/image" Target="/word/media/a02962e0-d6da-4ba8-85fe-7bf4a8f7acf8.png" Id="R47127efb0fa84a98" /></Relationships>
</file>