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864622b63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16255cb6f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b43f87e32451a" /><Relationship Type="http://schemas.openxmlformats.org/officeDocument/2006/relationships/numbering" Target="/word/numbering.xml" Id="R88400b1269a24573" /><Relationship Type="http://schemas.openxmlformats.org/officeDocument/2006/relationships/settings" Target="/word/settings.xml" Id="R804c246eedf740cf" /><Relationship Type="http://schemas.openxmlformats.org/officeDocument/2006/relationships/image" Target="/word/media/a896faac-f245-46b7-be7f-83a7f4e5bfbe.png" Id="R29f16255cb6f4423" /></Relationships>
</file>