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f6efff851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ef89574eb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Zebry Idzki,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253d221144ff0" /><Relationship Type="http://schemas.openxmlformats.org/officeDocument/2006/relationships/numbering" Target="/word/numbering.xml" Id="R90efb12a3de5405b" /><Relationship Type="http://schemas.openxmlformats.org/officeDocument/2006/relationships/settings" Target="/word/settings.xml" Id="Rdeb325ec6efc440c" /><Relationship Type="http://schemas.openxmlformats.org/officeDocument/2006/relationships/image" Target="/word/media/9e96d6ab-5699-4172-91af-5139ba0b15ef.png" Id="R18aef89574eb4e93" /></Relationships>
</file>