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365582f5d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f0ff8a9e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61210c33848f6" /><Relationship Type="http://schemas.openxmlformats.org/officeDocument/2006/relationships/numbering" Target="/word/numbering.xml" Id="R204d10de654f43db" /><Relationship Type="http://schemas.openxmlformats.org/officeDocument/2006/relationships/settings" Target="/word/settings.xml" Id="Rbdb868f39e774913" /><Relationship Type="http://schemas.openxmlformats.org/officeDocument/2006/relationships/image" Target="/word/media/3cc6a6e8-1df4-4db0-ac66-df2a39f9466b.png" Id="R413f0ff8a9ec48a4" /></Relationships>
</file>