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ba874c1f8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fbc7f2f51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Zegrowko,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75033c45540f3" /><Relationship Type="http://schemas.openxmlformats.org/officeDocument/2006/relationships/numbering" Target="/word/numbering.xml" Id="R30bb149361b64560" /><Relationship Type="http://schemas.openxmlformats.org/officeDocument/2006/relationships/settings" Target="/word/settings.xml" Id="R4d205b4c563a43d0" /><Relationship Type="http://schemas.openxmlformats.org/officeDocument/2006/relationships/image" Target="/word/media/940e33e4-c301-4948-adc4-768331b718f7.png" Id="R119fbc7f2f5140e4" /></Relationships>
</file>