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264ef491f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d2d2a1711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d0d177c5f4b76" /><Relationship Type="http://schemas.openxmlformats.org/officeDocument/2006/relationships/numbering" Target="/word/numbering.xml" Id="R3f5d6eafce984131" /><Relationship Type="http://schemas.openxmlformats.org/officeDocument/2006/relationships/settings" Target="/word/settings.xml" Id="R9a2cf74de4734848" /><Relationship Type="http://schemas.openxmlformats.org/officeDocument/2006/relationships/image" Target="/word/media/370f9ef1-47ae-4ed3-8d13-e2bc2b0f00e9.png" Id="R02fd2d2a1711466b" /></Relationships>
</file>