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a23c4dd77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238fd8463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aef4426e14d61" /><Relationship Type="http://schemas.openxmlformats.org/officeDocument/2006/relationships/numbering" Target="/word/numbering.xml" Id="R83bf0ead420f4b92" /><Relationship Type="http://schemas.openxmlformats.org/officeDocument/2006/relationships/settings" Target="/word/settings.xml" Id="R2f2819d16154419d" /><Relationship Type="http://schemas.openxmlformats.org/officeDocument/2006/relationships/image" Target="/word/media/f7b78a67-b86f-4949-8c78-b7c35e70979d.png" Id="R39f238fd84634a02" /></Relationships>
</file>