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3167bf3f1144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d2c5ef96ba4f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Zerzuszyce,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41f8dc33914511" /><Relationship Type="http://schemas.openxmlformats.org/officeDocument/2006/relationships/numbering" Target="/word/numbering.xml" Id="R68e81881803747e5" /><Relationship Type="http://schemas.openxmlformats.org/officeDocument/2006/relationships/settings" Target="/word/settings.xml" Id="R138cf245c8fa41ad" /><Relationship Type="http://schemas.openxmlformats.org/officeDocument/2006/relationships/image" Target="/word/media/8d918510-00d7-4297-a2d2-2bf62f4f3f6d.png" Id="R33d2c5ef96ba4f78" /></Relationships>
</file>