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c8d57a6a640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395264c7ef4d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Zezulin,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a10e8848f04ef9" /><Relationship Type="http://schemas.openxmlformats.org/officeDocument/2006/relationships/numbering" Target="/word/numbering.xml" Id="R681c6773de124982" /><Relationship Type="http://schemas.openxmlformats.org/officeDocument/2006/relationships/settings" Target="/word/settings.xml" Id="Rde967f385b3d4a47" /><Relationship Type="http://schemas.openxmlformats.org/officeDocument/2006/relationships/image" Target="/word/media/8fe3d82f-1a3d-49ae-abe0-5ad2f5c58e44.png" Id="R90395264c7ef4d79" /></Relationships>
</file>