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365e158bf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d92335112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Zglinna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21e96cc1c4793" /><Relationship Type="http://schemas.openxmlformats.org/officeDocument/2006/relationships/numbering" Target="/word/numbering.xml" Id="R1ce82e929dcc40a7" /><Relationship Type="http://schemas.openxmlformats.org/officeDocument/2006/relationships/settings" Target="/word/settings.xml" Id="R89bda8c444464476" /><Relationship Type="http://schemas.openxmlformats.org/officeDocument/2006/relationships/image" Target="/word/media/9f7d7966-cc42-42dc-a8c9-94e84d230ce2.png" Id="R5f8d923351124bca" /></Relationships>
</file>