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26ce69dc6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5fb658451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ba86b388940bc" /><Relationship Type="http://schemas.openxmlformats.org/officeDocument/2006/relationships/numbering" Target="/word/numbering.xml" Id="R42eba79e781242e3" /><Relationship Type="http://schemas.openxmlformats.org/officeDocument/2006/relationships/settings" Target="/word/settings.xml" Id="R580b3b9a4dd04fc7" /><Relationship Type="http://schemas.openxmlformats.org/officeDocument/2006/relationships/image" Target="/word/media/b3d8dfd5-59d0-48a9-99fb-2c4ac0afcc3c.png" Id="R75d5fb658451459e" /></Relationships>
</file>