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aecd779a7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10d7fb1e2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Zimna Wodka,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fd62bfb0648ec" /><Relationship Type="http://schemas.openxmlformats.org/officeDocument/2006/relationships/numbering" Target="/word/numbering.xml" Id="R2bc38a6255224b1e" /><Relationship Type="http://schemas.openxmlformats.org/officeDocument/2006/relationships/settings" Target="/word/settings.xml" Id="R10c560dfed7d41f8" /><Relationship Type="http://schemas.openxmlformats.org/officeDocument/2006/relationships/image" Target="/word/media/d7eea57f-01f0-44e7-9822-ba0ca73ffa12.png" Id="R23010d7fb1e24b5a" /></Relationships>
</file>