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f5228f8d8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b3e31106e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6dd2b14334543" /><Relationship Type="http://schemas.openxmlformats.org/officeDocument/2006/relationships/numbering" Target="/word/numbering.xml" Id="R843b8304cc5e475e" /><Relationship Type="http://schemas.openxmlformats.org/officeDocument/2006/relationships/settings" Target="/word/settings.xml" Id="R8607da0cf4924e07" /><Relationship Type="http://schemas.openxmlformats.org/officeDocument/2006/relationships/image" Target="/word/media/2ea3cfd0-ed2f-43d7-8096-747810b3189a.png" Id="Rce5b3e31106e48b4" /></Relationships>
</file>