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c45c6f34f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b4690884f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1caa047624fb8" /><Relationship Type="http://schemas.openxmlformats.org/officeDocument/2006/relationships/numbering" Target="/word/numbering.xml" Id="R0d8106e250df44b7" /><Relationship Type="http://schemas.openxmlformats.org/officeDocument/2006/relationships/settings" Target="/word/settings.xml" Id="R300b8fa5d86e4069" /><Relationship Type="http://schemas.openxmlformats.org/officeDocument/2006/relationships/image" Target="/word/media/3f343228-d8f5-4dda-945c-180467043dff.png" Id="Rcefb4690884f48ce" /></Relationships>
</file>