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ddf1f64de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cdcab49db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Zmudzona,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a19eb481245c1" /><Relationship Type="http://schemas.openxmlformats.org/officeDocument/2006/relationships/numbering" Target="/word/numbering.xml" Id="R76a1ffaeb63d4764" /><Relationship Type="http://schemas.openxmlformats.org/officeDocument/2006/relationships/settings" Target="/word/settings.xml" Id="Rd9f4e908dd164a71" /><Relationship Type="http://schemas.openxmlformats.org/officeDocument/2006/relationships/image" Target="/word/media/2df3e7ed-b6f8-4516-ac96-79af548667a8.png" Id="R9fecdcab49db4228" /></Relationships>
</file>