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1d44ef1b9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b51c9e07b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Zohatyn,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8f025380fe4246" /><Relationship Type="http://schemas.openxmlformats.org/officeDocument/2006/relationships/numbering" Target="/word/numbering.xml" Id="R8568dc37094042a8" /><Relationship Type="http://schemas.openxmlformats.org/officeDocument/2006/relationships/settings" Target="/word/settings.xml" Id="R4b97ea3a659a41ae" /><Relationship Type="http://schemas.openxmlformats.org/officeDocument/2006/relationships/image" Target="/word/media/8da8c982-ac29-4b08-9d4e-0c0bf9004533.png" Id="R26fb51c9e07b49f8" /></Relationships>
</file>