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24b6027e9146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e38eb5470b43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Zorawiniec Niedzwiady,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d73f5b48d44fc5" /><Relationship Type="http://schemas.openxmlformats.org/officeDocument/2006/relationships/numbering" Target="/word/numbering.xml" Id="R92027103f9e842bb" /><Relationship Type="http://schemas.openxmlformats.org/officeDocument/2006/relationships/settings" Target="/word/settings.xml" Id="R989a81b6e63c4e33" /><Relationship Type="http://schemas.openxmlformats.org/officeDocument/2006/relationships/image" Target="/word/media/d19d0d64-d6e5-467f-9182-9b0a913d7620.png" Id="R78e38eb5470b43f5" /></Relationships>
</file>