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1b0af1a75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37dcaf96d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Zwiartowek,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ce74e0290443e" /><Relationship Type="http://schemas.openxmlformats.org/officeDocument/2006/relationships/numbering" Target="/word/numbering.xml" Id="Rc172d33d4c8747ca" /><Relationship Type="http://schemas.openxmlformats.org/officeDocument/2006/relationships/settings" Target="/word/settings.xml" Id="R0c0f1aa6e35341c4" /><Relationship Type="http://schemas.openxmlformats.org/officeDocument/2006/relationships/image" Target="/word/media/45f9a907-9348-4882-a273-b5892dcc284e.png" Id="Rbf737dcaf96d4d77" /></Relationships>
</file>